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8CE33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This is the official list of TensorFlow authors for copyright purposes.</w:t>
      </w:r>
    </w:p>
    <w:p w14:paraId="04CB4742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05796275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1CC2CDD1" w14:textId="77777777" w:rsidR="001D61E5" w:rsidRDefault="001D61E5" w:rsidP="001D61E5">
      <w:pPr>
        <w:pStyle w:val="HTMLPreformatted"/>
        <w:rPr>
          <w:color w:val="000000"/>
        </w:rPr>
      </w:pPr>
    </w:p>
    <w:p w14:paraId="785E7DF3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Names should be added to this file as:</w:t>
      </w:r>
    </w:p>
    <w:p w14:paraId="5C12C7DD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Name or Organization &lt;email address&gt;</w:t>
      </w:r>
    </w:p>
    <w:p w14:paraId="578A5B66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71E14A64" w14:textId="77777777" w:rsidR="001D61E5" w:rsidRDefault="001D61E5" w:rsidP="001D61E5">
      <w:pPr>
        <w:pStyle w:val="HTMLPreformatted"/>
        <w:rPr>
          <w:color w:val="000000"/>
        </w:rPr>
      </w:pPr>
    </w:p>
    <w:p w14:paraId="6AEFE592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10470D00" w14:textId="77777777" w:rsidR="001D61E5" w:rsidRDefault="001D61E5" w:rsidP="001D61E5">
      <w:pPr>
        <w:pStyle w:val="HTMLPreformatted"/>
        <w:rPr>
          <w:color w:val="000000"/>
        </w:rPr>
      </w:pPr>
      <w:r>
        <w:rPr>
          <w:color w:val="000000"/>
        </w:rPr>
        <w:t>Yuan Tang terrytangyuan@gmail.com</w:t>
      </w:r>
    </w:p>
    <w:p w14:paraId="1C3C6D4B" w14:textId="77777777" w:rsidR="00913495" w:rsidRPr="001D61E5" w:rsidRDefault="00913495" w:rsidP="001D61E5"/>
    <w:sectPr w:rsidR="00913495" w:rsidRPr="001D6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61F"/>
    <w:rsid w:val="00084E98"/>
    <w:rsid w:val="001D61E5"/>
    <w:rsid w:val="0079261F"/>
    <w:rsid w:val="007B35DD"/>
    <w:rsid w:val="0091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3CA31"/>
  <w15:chartTrackingRefBased/>
  <w15:docId w15:val="{25142EAE-1A92-4491-BC52-6FD3CAED8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6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61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DocSecurity>0</DocSecurity>
  <Lines>2</Lines>
  <Paragraphs>1</Paragraphs>
  <ScaleCrop>false</ScaleCrop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2023-11-25T22:10:00Z</dcterms:created>
  <dcterms:modified xsi:type="dcterms:W3CDTF">2023-11-25T22:10:00Z</dcterms:modified>
</cp:coreProperties>
</file>